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08" w:rsidRPr="009D7E4C" w:rsidRDefault="009D7E4C">
      <w:pPr>
        <w:rPr>
          <w:lang w:val="en-US"/>
        </w:rPr>
      </w:pPr>
      <w:r w:rsidRPr="009D7E4C">
        <w:rPr>
          <w:rFonts w:ascii="Calibri" w:eastAsia="Times New Roman" w:hAnsi="Calibri" w:cs="Calibri"/>
          <w:color w:val="000000"/>
          <w:lang w:val="en-US"/>
        </w:rPr>
        <w:t>PAYMATE INDIA LIMITED</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50"/>
        <w:gridCol w:w="6626"/>
      </w:tblGrid>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b/>
                <w:bCs/>
                <w:sz w:val="24"/>
                <w:szCs w:val="24"/>
                <w:lang w:eastAsia="en-IN"/>
              </w:rPr>
              <w:t>COMPANY 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9D7E4C" w:rsidRDefault="009D7E4C" w:rsidP="00361CDD">
            <w:pPr>
              <w:spacing w:after="300" w:line="240" w:lineRule="auto"/>
              <w:jc w:val="center"/>
              <w:rPr>
                <w:rFonts w:ascii="Times New Roman" w:eastAsia="Times New Roman" w:hAnsi="Times New Roman" w:cs="Times New Roman"/>
                <w:sz w:val="24"/>
                <w:szCs w:val="24"/>
                <w:lang w:eastAsia="en-IN"/>
              </w:rPr>
            </w:pPr>
            <w:r w:rsidRPr="009D7E4C">
              <w:rPr>
                <w:rFonts w:ascii="Times New Roman" w:eastAsia="Times New Roman" w:hAnsi="Times New Roman" w:cs="Times New Roman"/>
                <w:sz w:val="24"/>
                <w:szCs w:val="24"/>
                <w:lang w:val="en-US" w:eastAsia="en-IN"/>
              </w:rPr>
              <w:t>PAYMATE INDIA LIMITED</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NATURE OF BUSINESS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9D7E4C" w:rsidP="00361CDD">
            <w:pPr>
              <w:spacing w:after="300" w:line="240" w:lineRule="auto"/>
              <w:jc w:val="center"/>
              <w:rPr>
                <w:rFonts w:ascii="Times New Roman" w:eastAsia="Times New Roman" w:hAnsi="Times New Roman" w:cs="Times New Roman"/>
                <w:sz w:val="24"/>
                <w:szCs w:val="24"/>
                <w:lang w:eastAsia="en-IN"/>
              </w:rPr>
            </w:pPr>
            <w:r w:rsidRPr="009D7E4C">
              <w:rPr>
                <w:rFonts w:ascii="Times New Roman" w:eastAsia="Times New Roman" w:hAnsi="Times New Roman" w:cs="Times New Roman"/>
                <w:sz w:val="24"/>
                <w:szCs w:val="24"/>
                <w:lang w:val="en-US" w:eastAsia="en-IN"/>
              </w:rPr>
              <w:t>FINANCIAL SERVICES</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ISIN 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9D7E4C" w:rsidP="00361CDD">
            <w:pPr>
              <w:spacing w:after="300" w:line="240" w:lineRule="auto"/>
              <w:jc w:val="center"/>
              <w:rPr>
                <w:rFonts w:ascii="Times New Roman" w:eastAsia="Times New Roman" w:hAnsi="Times New Roman" w:cs="Times New Roman"/>
                <w:sz w:val="24"/>
                <w:szCs w:val="24"/>
                <w:lang w:eastAsia="en-IN"/>
              </w:rPr>
            </w:pPr>
            <w:r w:rsidRPr="009D7E4C">
              <w:rPr>
                <w:rFonts w:ascii="Times New Roman" w:eastAsia="Times New Roman" w:hAnsi="Times New Roman" w:cs="Times New Roman"/>
                <w:sz w:val="24"/>
                <w:szCs w:val="24"/>
                <w:lang w:val="en-US" w:eastAsia="en-IN"/>
              </w:rPr>
              <w:t>INE08J501021</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FACE 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9D7E4C"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Rs.1</w:t>
            </w:r>
            <w:r w:rsidR="00361CDD" w:rsidRPr="00361CDD">
              <w:rPr>
                <w:rFonts w:ascii="Times New Roman" w:eastAsia="Times New Roman" w:hAnsi="Times New Roman" w:cs="Times New Roman"/>
                <w:sz w:val="24"/>
                <w:szCs w:val="24"/>
                <w:lang w:eastAsia="en-IN"/>
              </w:rPr>
              <w:t>/-</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PROMOTERS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C1B00" w:rsidRPr="00361CDD" w:rsidRDefault="009D7E4C" w:rsidP="00361CDD">
            <w:pPr>
              <w:spacing w:after="300" w:line="240" w:lineRule="auto"/>
              <w:jc w:val="center"/>
              <w:rPr>
                <w:rFonts w:ascii="Times New Roman" w:eastAsia="Times New Roman" w:hAnsi="Times New Roman" w:cs="Times New Roman"/>
                <w:sz w:val="24"/>
                <w:szCs w:val="24"/>
                <w:lang w:eastAsia="en-IN"/>
              </w:rPr>
            </w:pPr>
            <w:r w:rsidRPr="009D7E4C">
              <w:rPr>
                <w:rFonts w:ascii="Times New Roman" w:eastAsia="Times New Roman" w:hAnsi="Times New Roman" w:cs="Times New Roman"/>
                <w:sz w:val="24"/>
                <w:szCs w:val="24"/>
                <w:lang w:val="en-US" w:eastAsia="en-IN"/>
              </w:rPr>
              <w:t>AJAY ADISESHAN &amp; VISHVANATHAN SUBRMANIAN</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COMPANY WEBSITE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C52F22" w:rsidP="00361CDD">
            <w:pPr>
              <w:spacing w:after="300" w:line="240" w:lineRule="auto"/>
              <w:jc w:val="center"/>
              <w:rPr>
                <w:rFonts w:ascii="Times New Roman" w:eastAsia="Times New Roman" w:hAnsi="Times New Roman" w:cs="Times New Roman"/>
                <w:sz w:val="24"/>
                <w:szCs w:val="24"/>
                <w:lang w:eastAsia="en-IN"/>
              </w:rPr>
            </w:pPr>
            <w:hyperlink r:id="rId6" w:history="1">
              <w:r w:rsidR="009D7E4C" w:rsidRPr="00543D2A">
                <w:rPr>
                  <w:rStyle w:val="Hyperlink"/>
                  <w:rFonts w:ascii="Times New Roman" w:hAnsi="Times New Roman" w:cs="Times New Roman"/>
                  <w:sz w:val="24"/>
                  <w:szCs w:val="24"/>
                </w:rPr>
                <w:t>www.paymate.in</w:t>
              </w:r>
            </w:hyperlink>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YEAR OF EASTBLISHMENT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361CDD" w:rsidRPr="00361CDD" w:rsidRDefault="009D7E4C"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2006</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FB344A" w:rsidRDefault="00FB344A"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REGISTERED ADDRESS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FB344A" w:rsidRPr="00361CDD" w:rsidRDefault="009D7E4C" w:rsidP="00361CDD">
            <w:pPr>
              <w:spacing w:after="300" w:line="240" w:lineRule="auto"/>
              <w:jc w:val="center"/>
              <w:rPr>
                <w:rFonts w:ascii="Times New Roman" w:eastAsia="Times New Roman" w:hAnsi="Times New Roman" w:cs="Times New Roman"/>
                <w:sz w:val="24"/>
                <w:szCs w:val="24"/>
                <w:lang w:eastAsia="en-IN"/>
              </w:rPr>
            </w:pPr>
            <w:r w:rsidRPr="009D7E4C">
              <w:rPr>
                <w:rFonts w:ascii="Times New Roman" w:eastAsia="Times New Roman" w:hAnsi="Times New Roman" w:cs="Times New Roman"/>
                <w:sz w:val="24"/>
                <w:szCs w:val="24"/>
                <w:lang w:val="en-US" w:eastAsia="en-IN"/>
              </w:rPr>
              <w:t>PAYMATE INDIA LIMITED,NO.111, 1ST FLOOR, A WING, SUNDERVILLA S.V.ROAD, SANTACRUZ (WEST), MUMBAI 400054</w:t>
            </w:r>
          </w:p>
        </w:tc>
      </w:tr>
    </w:tbl>
    <w:p w:rsidR="00361CDD" w:rsidRDefault="00361CDD" w:rsidP="00361CDD">
      <w:pPr>
        <w:spacing w:line="240" w:lineRule="auto"/>
        <w:textAlignment w:val="top"/>
        <w:rPr>
          <w:rFonts w:ascii="Times New Roman" w:eastAsia="Times New Roman" w:hAnsi="Times New Roman" w:cs="Times New Roman"/>
          <w:sz w:val="24"/>
          <w:szCs w:val="24"/>
          <w:lang w:eastAsia="en-IN"/>
        </w:rPr>
      </w:pPr>
    </w:p>
    <w:p w:rsidR="00FB344A" w:rsidRDefault="00FB344A" w:rsidP="00361CDD">
      <w:pPr>
        <w:spacing w:line="24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BOARD OF DIRECTORS</w:t>
      </w:r>
    </w:p>
    <w:tbl>
      <w:tblPr>
        <w:tblStyle w:val="TableGrid"/>
        <w:tblW w:w="0" w:type="auto"/>
        <w:tblLook w:val="04A0" w:firstRow="1" w:lastRow="0" w:firstColumn="1" w:lastColumn="0" w:noHBand="0" w:noVBand="1"/>
      </w:tblPr>
      <w:tblGrid>
        <w:gridCol w:w="3114"/>
        <w:gridCol w:w="5902"/>
      </w:tblGrid>
      <w:tr w:rsidR="00351085" w:rsidTr="005E25B3">
        <w:tc>
          <w:tcPr>
            <w:tcW w:w="3114" w:type="dxa"/>
          </w:tcPr>
          <w:p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NAME</w:t>
            </w:r>
          </w:p>
        </w:tc>
        <w:tc>
          <w:tcPr>
            <w:tcW w:w="5902" w:type="dxa"/>
          </w:tcPr>
          <w:p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DESIGNATION</w:t>
            </w:r>
          </w:p>
        </w:tc>
      </w:tr>
      <w:tr w:rsidR="00351085" w:rsidTr="005E25B3">
        <w:tc>
          <w:tcPr>
            <w:tcW w:w="3114" w:type="dxa"/>
          </w:tcPr>
          <w:p w:rsidR="00351085" w:rsidRDefault="009D7E4C" w:rsidP="00361CDD">
            <w:pPr>
              <w:textAlignment w:val="top"/>
              <w:rPr>
                <w:rFonts w:ascii="Times New Roman" w:eastAsia="Times New Roman" w:hAnsi="Times New Roman" w:cs="Times New Roman"/>
                <w:sz w:val="24"/>
                <w:szCs w:val="24"/>
                <w:lang w:eastAsia="en-IN"/>
              </w:rPr>
            </w:pPr>
            <w:r w:rsidRPr="009D7E4C">
              <w:rPr>
                <w:rFonts w:ascii="Source Sans Pro" w:hAnsi="Source Sans Pro"/>
                <w:shd w:val="clear" w:color="auto" w:fill="FFFFFF"/>
                <w:lang w:val="en-US"/>
              </w:rPr>
              <w:t xml:space="preserve">Ajay </w:t>
            </w:r>
            <w:proofErr w:type="spellStart"/>
            <w:r w:rsidRPr="009D7E4C">
              <w:rPr>
                <w:rFonts w:ascii="Source Sans Pro" w:hAnsi="Source Sans Pro"/>
                <w:shd w:val="clear" w:color="auto" w:fill="FFFFFF"/>
                <w:lang w:val="en-US"/>
              </w:rPr>
              <w:t>Adiseshan</w:t>
            </w:r>
            <w:proofErr w:type="spellEnd"/>
          </w:p>
        </w:tc>
        <w:tc>
          <w:tcPr>
            <w:tcW w:w="5902" w:type="dxa"/>
          </w:tcPr>
          <w:p w:rsidR="00351085" w:rsidRDefault="009D7E4C" w:rsidP="00321384">
            <w:pPr>
              <w:textAlignment w:val="top"/>
              <w:rPr>
                <w:rFonts w:ascii="Times New Roman" w:eastAsia="Times New Roman" w:hAnsi="Times New Roman" w:cs="Times New Roman"/>
                <w:sz w:val="24"/>
                <w:szCs w:val="24"/>
                <w:lang w:eastAsia="en-IN"/>
              </w:rPr>
            </w:pPr>
            <w:r w:rsidRPr="009D7E4C">
              <w:rPr>
                <w:rFonts w:ascii="Source Sans Pro" w:hAnsi="Source Sans Pro"/>
                <w:shd w:val="clear" w:color="auto" w:fill="FFFFFF"/>
                <w:lang w:val="en-US"/>
              </w:rPr>
              <w:t>Founder &amp; CEO</w:t>
            </w:r>
          </w:p>
        </w:tc>
      </w:tr>
      <w:tr w:rsidR="00351085" w:rsidTr="005E25B3">
        <w:tc>
          <w:tcPr>
            <w:tcW w:w="3114" w:type="dxa"/>
          </w:tcPr>
          <w:p w:rsidR="00351085" w:rsidRDefault="009D7E4C" w:rsidP="00361CDD">
            <w:pPr>
              <w:textAlignment w:val="top"/>
              <w:rPr>
                <w:rFonts w:ascii="Times New Roman" w:eastAsia="Times New Roman" w:hAnsi="Times New Roman" w:cs="Times New Roman"/>
                <w:sz w:val="24"/>
                <w:szCs w:val="24"/>
                <w:lang w:eastAsia="en-IN"/>
              </w:rPr>
            </w:pPr>
            <w:proofErr w:type="spellStart"/>
            <w:r w:rsidRPr="009D7E4C">
              <w:rPr>
                <w:rFonts w:ascii="Source Sans Pro" w:hAnsi="Source Sans Pro"/>
                <w:shd w:val="clear" w:color="auto" w:fill="FFFFFF"/>
                <w:lang w:val="en-US"/>
              </w:rPr>
              <w:t>Vishvanathan</w:t>
            </w:r>
            <w:proofErr w:type="spellEnd"/>
            <w:r w:rsidRPr="009D7E4C">
              <w:rPr>
                <w:rFonts w:ascii="Source Sans Pro" w:hAnsi="Source Sans Pro"/>
                <w:shd w:val="clear" w:color="auto" w:fill="FFFFFF"/>
                <w:lang w:val="en-US"/>
              </w:rPr>
              <w:t xml:space="preserve"> </w:t>
            </w:r>
            <w:proofErr w:type="spellStart"/>
            <w:r w:rsidRPr="009D7E4C">
              <w:rPr>
                <w:rFonts w:ascii="Source Sans Pro" w:hAnsi="Source Sans Pro"/>
                <w:shd w:val="clear" w:color="auto" w:fill="FFFFFF"/>
                <w:lang w:val="en-US"/>
              </w:rPr>
              <w:t>Subrmanian</w:t>
            </w:r>
            <w:proofErr w:type="spellEnd"/>
          </w:p>
        </w:tc>
        <w:tc>
          <w:tcPr>
            <w:tcW w:w="5902" w:type="dxa"/>
          </w:tcPr>
          <w:p w:rsidR="00351085" w:rsidRDefault="009D7E4C" w:rsidP="00361CDD">
            <w:pPr>
              <w:textAlignment w:val="top"/>
              <w:rPr>
                <w:rFonts w:ascii="Times New Roman" w:eastAsia="Times New Roman" w:hAnsi="Times New Roman" w:cs="Times New Roman"/>
                <w:sz w:val="24"/>
                <w:szCs w:val="24"/>
                <w:lang w:eastAsia="en-IN"/>
              </w:rPr>
            </w:pPr>
            <w:r w:rsidRPr="009D7E4C">
              <w:rPr>
                <w:rFonts w:ascii="Source Sans Pro" w:hAnsi="Source Sans Pro"/>
                <w:shd w:val="clear" w:color="auto" w:fill="FFFFFF"/>
              </w:rPr>
              <w:t>CFO &amp; Director</w:t>
            </w:r>
          </w:p>
        </w:tc>
      </w:tr>
      <w:tr w:rsidR="00351085" w:rsidTr="005E25B3">
        <w:tc>
          <w:tcPr>
            <w:tcW w:w="3114" w:type="dxa"/>
          </w:tcPr>
          <w:p w:rsidR="00351085" w:rsidRDefault="009D7E4C" w:rsidP="00361CDD">
            <w:pPr>
              <w:textAlignment w:val="top"/>
              <w:rPr>
                <w:rFonts w:ascii="Times New Roman" w:eastAsia="Times New Roman" w:hAnsi="Times New Roman" w:cs="Times New Roman"/>
                <w:sz w:val="24"/>
                <w:szCs w:val="24"/>
                <w:lang w:eastAsia="en-IN"/>
              </w:rPr>
            </w:pPr>
            <w:r w:rsidRPr="009D7E4C">
              <w:rPr>
                <w:rFonts w:ascii="Source Sans Pro" w:hAnsi="Source Sans Pro"/>
                <w:shd w:val="clear" w:color="auto" w:fill="FFFFFF"/>
              </w:rPr>
              <w:t xml:space="preserve">Kevin </w:t>
            </w:r>
            <w:proofErr w:type="spellStart"/>
            <w:r w:rsidRPr="009D7E4C">
              <w:rPr>
                <w:rFonts w:ascii="Source Sans Pro" w:hAnsi="Source Sans Pro"/>
                <w:shd w:val="clear" w:color="auto" w:fill="FFFFFF"/>
              </w:rPr>
              <w:t>Phalen</w:t>
            </w:r>
            <w:proofErr w:type="spellEnd"/>
          </w:p>
        </w:tc>
        <w:tc>
          <w:tcPr>
            <w:tcW w:w="5902" w:type="dxa"/>
          </w:tcPr>
          <w:p w:rsidR="00351085" w:rsidRDefault="00E830C8"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Independent Director</w:t>
            </w:r>
          </w:p>
        </w:tc>
      </w:tr>
    </w:tbl>
    <w:p w:rsidR="00351085" w:rsidRDefault="00351085" w:rsidP="00361CDD">
      <w:pPr>
        <w:spacing w:line="240" w:lineRule="auto"/>
        <w:textAlignment w:val="top"/>
        <w:rPr>
          <w:rFonts w:ascii="Times New Roman" w:eastAsia="Times New Roman" w:hAnsi="Times New Roman" w:cs="Times New Roman"/>
          <w:sz w:val="24"/>
          <w:szCs w:val="24"/>
          <w:lang w:eastAsia="en-IN"/>
        </w:rPr>
      </w:pPr>
    </w:p>
    <w:p w:rsidR="008E7047" w:rsidRDefault="008E7047" w:rsidP="00361CDD">
      <w:pPr>
        <w:spacing w:line="240" w:lineRule="auto"/>
        <w:textAlignment w:val="top"/>
        <w:rPr>
          <w:color w:val="202122"/>
          <w:lang w:val="en-US"/>
        </w:rPr>
      </w:pPr>
      <w:r w:rsidRPr="008E7047">
        <w:rPr>
          <w:rFonts w:ascii="Arial" w:hAnsi="Arial" w:cs="Arial"/>
          <w:color w:val="58595B"/>
          <w:sz w:val="21"/>
          <w:szCs w:val="21"/>
          <w:shd w:val="clear" w:color="auto" w:fill="FFFFFF"/>
          <w:lang w:val="en-US"/>
        </w:rPr>
        <w:t>PAYMATE INDIA LIMITED India's first mobile payments provider that allowed consumers to use their mobile phones to pay for online and retail purchases, make utility bill payments, purchase tickets, etc. via their bank account, credit card or a prepaid account.</w:t>
      </w:r>
      <w:r w:rsidRPr="008E7047">
        <w:rPr>
          <w:color w:val="202122"/>
          <w:lang w:val="en-US"/>
        </w:rPr>
        <w:t xml:space="preserve"> </w:t>
      </w:r>
    </w:p>
    <w:p w:rsidR="008E7047" w:rsidRDefault="008E7047" w:rsidP="00361CDD">
      <w:pPr>
        <w:spacing w:line="240" w:lineRule="auto"/>
        <w:textAlignment w:val="top"/>
        <w:rPr>
          <w:color w:val="202122"/>
          <w:lang w:val="en-US"/>
        </w:rPr>
      </w:pPr>
      <w:r w:rsidRPr="008E7047">
        <w:rPr>
          <w:rFonts w:ascii="Arial" w:hAnsi="Arial" w:cs="Arial"/>
          <w:color w:val="58595B"/>
          <w:sz w:val="21"/>
          <w:szCs w:val="21"/>
          <w:shd w:val="clear" w:color="auto" w:fill="FFFFFF"/>
          <w:lang w:val="en-US"/>
        </w:rPr>
        <w:t>The PayPOS application, that allowed small businesses to accept credit and debit cards and process electronic transactions directly on their mobile phones at the point of sale devices (POS), was also launched, shaping up the company's B2C offerings and disrupting the Indian payment landscape.</w:t>
      </w:r>
      <w:r w:rsidRPr="008E7047">
        <w:rPr>
          <w:color w:val="202122"/>
          <w:lang w:val="en-US"/>
        </w:rPr>
        <w:t xml:space="preserve"> </w:t>
      </w:r>
    </w:p>
    <w:p w:rsidR="008E7047" w:rsidRDefault="008E7047" w:rsidP="00361CDD">
      <w:pPr>
        <w:spacing w:line="240" w:lineRule="auto"/>
        <w:textAlignment w:val="top"/>
        <w:rPr>
          <w:rFonts w:ascii="Arial" w:hAnsi="Arial" w:cs="Arial"/>
          <w:color w:val="58595B"/>
          <w:sz w:val="21"/>
          <w:szCs w:val="21"/>
          <w:shd w:val="clear" w:color="auto" w:fill="FFFFFF"/>
          <w:lang w:val="en-US"/>
        </w:rPr>
      </w:pPr>
      <w:r w:rsidRPr="008E7047">
        <w:rPr>
          <w:rFonts w:ascii="Arial" w:hAnsi="Arial" w:cs="Arial"/>
          <w:color w:val="58595B"/>
          <w:sz w:val="21"/>
          <w:szCs w:val="21"/>
          <w:shd w:val="clear" w:color="auto" w:fill="FFFFFF"/>
          <w:lang w:val="en-US"/>
        </w:rPr>
        <w:t>A person-to-person (P2P) mobile money transfer facility was also offered in association with Tata Indicom and Corporation Bank launched Green Money Transfer</w:t>
      </w:r>
      <w:r w:rsidR="00762CF4">
        <w:rPr>
          <w:rFonts w:ascii="Arial" w:hAnsi="Arial" w:cs="Arial"/>
          <w:color w:val="58595B"/>
          <w:sz w:val="21"/>
          <w:szCs w:val="21"/>
          <w:shd w:val="clear" w:color="auto" w:fill="FFFFFF"/>
          <w:lang w:val="en-US"/>
        </w:rPr>
        <w:t>.</w:t>
      </w:r>
    </w:p>
    <w:p w:rsidR="00762CF4" w:rsidRDefault="00762CF4" w:rsidP="00361CDD">
      <w:pPr>
        <w:spacing w:line="240" w:lineRule="auto"/>
        <w:textAlignment w:val="top"/>
        <w:rPr>
          <w:rFonts w:ascii="latoregular" w:hAnsi="latoregular"/>
          <w:color w:val="42566B"/>
          <w:shd w:val="clear" w:color="auto" w:fill="FFFFFF"/>
        </w:rPr>
      </w:pPr>
      <w:r w:rsidRPr="00762CF4">
        <w:rPr>
          <w:rFonts w:ascii="Arial" w:hAnsi="Arial" w:cs="Arial"/>
          <w:color w:val="58595B"/>
          <w:sz w:val="21"/>
          <w:szCs w:val="21"/>
          <w:shd w:val="clear" w:color="auto" w:fill="FFFFFF"/>
        </w:rPr>
        <w:t xml:space="preserve">Platform features include Procure to </w:t>
      </w:r>
      <w:proofErr w:type="gramStart"/>
      <w:r w:rsidRPr="00762CF4">
        <w:rPr>
          <w:rFonts w:ascii="Arial" w:hAnsi="Arial" w:cs="Arial"/>
          <w:color w:val="58595B"/>
          <w:sz w:val="21"/>
          <w:szCs w:val="21"/>
          <w:shd w:val="clear" w:color="auto" w:fill="FFFFFF"/>
        </w:rPr>
        <w:t>Pay</w:t>
      </w:r>
      <w:proofErr w:type="gramEnd"/>
      <w:r w:rsidRPr="00762CF4">
        <w:rPr>
          <w:rFonts w:ascii="Arial" w:hAnsi="Arial" w:cs="Arial"/>
          <w:color w:val="58595B"/>
          <w:sz w:val="21"/>
          <w:szCs w:val="21"/>
          <w:shd w:val="clear" w:color="auto" w:fill="FFFFFF"/>
        </w:rPr>
        <w:t xml:space="preserve"> automation, credit evaluation, discount marketplace along with APIs for integration into existing accounts/ERP for minimal friction-based deployment. It is cloud-based and accessible across all form factors.</w:t>
      </w:r>
      <w:r w:rsidRPr="00762CF4">
        <w:rPr>
          <w:rFonts w:ascii="latoregular" w:hAnsi="latoregular"/>
          <w:color w:val="42566B"/>
          <w:shd w:val="clear" w:color="auto" w:fill="FFFFFF"/>
        </w:rPr>
        <w:t xml:space="preserve"> </w:t>
      </w:r>
    </w:p>
    <w:p w:rsidR="00762CF4" w:rsidRPr="00762CF4" w:rsidRDefault="00762CF4" w:rsidP="00762CF4">
      <w:pPr>
        <w:spacing w:line="240" w:lineRule="auto"/>
        <w:textAlignment w:val="top"/>
        <w:rPr>
          <w:rFonts w:ascii="Arial" w:hAnsi="Arial" w:cs="Arial"/>
          <w:color w:val="58595B"/>
          <w:sz w:val="21"/>
          <w:szCs w:val="21"/>
          <w:shd w:val="clear" w:color="auto" w:fill="FFFFFF"/>
          <w:lang w:val="en-US"/>
        </w:rPr>
      </w:pPr>
      <w:r w:rsidRPr="00762CF4">
        <w:rPr>
          <w:rFonts w:ascii="Arial" w:hAnsi="Arial" w:cs="Arial"/>
          <w:color w:val="58595B"/>
          <w:sz w:val="21"/>
          <w:szCs w:val="21"/>
          <w:shd w:val="clear" w:color="auto" w:fill="FFFFFF"/>
        </w:rPr>
        <w:t>PayMate has a presence in South Asia (India) and UAE and is actively expanding across CEMEA and APAC.</w:t>
      </w:r>
    </w:p>
    <w:p w:rsidR="009D7E4C" w:rsidRPr="009D7E4C" w:rsidRDefault="009D7E4C" w:rsidP="008E7047">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9D7E4C">
        <w:rPr>
          <w:rFonts w:ascii="Arial" w:hAnsi="Arial" w:cs="Arial"/>
          <w:color w:val="58595B"/>
          <w:sz w:val="21"/>
          <w:szCs w:val="21"/>
          <w:shd w:val="clear" w:color="auto" w:fill="FFFFFF"/>
        </w:rPr>
        <w:lastRenderedPageBreak/>
        <w:t>Awards &amp; Recognition</w:t>
      </w:r>
    </w:p>
    <w:p w:rsid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11th Payments Reloaded 2024: Best B2B Payments Solutions Provider</w:t>
      </w:r>
    </w:p>
    <w:p w:rsid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Best Fintech - Payments 2021</w:t>
      </w:r>
    </w:p>
    <w:p w:rsid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Best Fintech - Payments 2020</w:t>
      </w:r>
    </w:p>
    <w:p w:rsid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Best e</w:t>
      </w:r>
      <w:r w:rsidR="00C52F22">
        <w:rPr>
          <w:rFonts w:ascii="Source Sans Pro" w:eastAsia="Times New Roman" w:hAnsi="Source Sans Pro" w:cs="Times New Roman"/>
          <w:color w:val="6C757D"/>
          <w:sz w:val="24"/>
          <w:szCs w:val="24"/>
          <w:lang w:eastAsia="en-IN"/>
        </w:rPr>
        <w:t>-</w:t>
      </w:r>
      <w:r w:rsidRPr="008E7047">
        <w:rPr>
          <w:rFonts w:ascii="Source Sans Pro" w:eastAsia="Times New Roman" w:hAnsi="Source Sans Pro" w:cs="Times New Roman"/>
          <w:color w:val="6C757D"/>
          <w:sz w:val="24"/>
          <w:szCs w:val="24"/>
          <w:lang w:eastAsia="en-IN"/>
        </w:rPr>
        <w:t>Payments Solution 2019</w:t>
      </w:r>
    </w:p>
    <w:p w:rsid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Best B2B Payments Platform (South Asia) 2019</w:t>
      </w:r>
    </w:p>
    <w:p w:rsidR="008E7047" w:rsidRPr="008E7047" w:rsidRDefault="008E7047" w:rsidP="008E7047">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8E7047">
        <w:rPr>
          <w:rFonts w:ascii="Source Sans Pro" w:eastAsia="Times New Roman" w:hAnsi="Source Sans Pro" w:cs="Times New Roman"/>
          <w:color w:val="6C757D"/>
          <w:sz w:val="24"/>
          <w:szCs w:val="24"/>
          <w:lang w:eastAsia="en-IN"/>
        </w:rPr>
        <w:t>Best Online Payment Solution (Merchant) 2018</w:t>
      </w:r>
    </w:p>
    <w:p w:rsidR="008E7047" w:rsidRDefault="008E7047"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bookmarkStart w:id="0" w:name="_GoBack"/>
      <w:bookmarkEnd w:id="0"/>
    </w:p>
    <w:p w:rsidR="00F71A9A"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ANNUAL REPORT</w:t>
      </w:r>
    </w:p>
    <w:p w:rsidR="006C25B3" w:rsidRDefault="008E5035"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FY 2021-22</w:t>
      </w:r>
    </w:p>
    <w:p w:rsidR="006C25B3" w:rsidRDefault="008E5035"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FY 2022-23</w:t>
      </w:r>
    </w:p>
    <w:p w:rsidR="006C25B3"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p>
    <w:p w:rsidR="006C25B3" w:rsidRPr="007D1BEE"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NEWS</w:t>
      </w:r>
    </w:p>
    <w:p w:rsidR="007D1BEE" w:rsidRDefault="00C52F22">
      <w:pPr>
        <w:rPr>
          <w:rFonts w:ascii="Arial" w:hAnsi="Arial" w:cs="Arial"/>
          <w:color w:val="58595B"/>
          <w:sz w:val="21"/>
          <w:szCs w:val="21"/>
          <w:shd w:val="clear" w:color="auto" w:fill="FFFFFF"/>
        </w:rPr>
      </w:pPr>
      <w:hyperlink r:id="rId7" w:history="1">
        <w:r w:rsidR="009D7E4C" w:rsidRPr="00DF352F">
          <w:rPr>
            <w:rStyle w:val="Hyperlink"/>
            <w:rFonts w:ascii="Arial" w:hAnsi="Arial" w:cs="Arial"/>
            <w:sz w:val="21"/>
            <w:szCs w:val="21"/>
            <w:shd w:val="clear" w:color="auto" w:fill="FFFFFF"/>
          </w:rPr>
          <w:t>https://bfsi.economictimes.indiatimes.com/news/fintech/paymate-set-to-buy-indonesian-faas-firm-digiasia-in-a-400-million-deal/113720893</w:t>
        </w:r>
      </w:hyperlink>
      <w:r w:rsidR="009D7E4C">
        <w:rPr>
          <w:rFonts w:ascii="Arial" w:hAnsi="Arial" w:cs="Arial"/>
          <w:color w:val="58595B"/>
          <w:sz w:val="21"/>
          <w:szCs w:val="21"/>
          <w:shd w:val="clear" w:color="auto" w:fill="FFFFFF"/>
        </w:rPr>
        <w:t xml:space="preserve"> </w:t>
      </w:r>
    </w:p>
    <w:p w:rsidR="009D7E4C" w:rsidRDefault="00C52F22">
      <w:pPr>
        <w:rPr>
          <w:rFonts w:ascii="Arial" w:hAnsi="Arial" w:cs="Arial"/>
          <w:color w:val="58595B"/>
          <w:sz w:val="21"/>
          <w:szCs w:val="21"/>
          <w:shd w:val="clear" w:color="auto" w:fill="FFFFFF"/>
        </w:rPr>
      </w:pPr>
      <w:hyperlink r:id="rId8" w:history="1">
        <w:r w:rsidR="009D7E4C" w:rsidRPr="00DF352F">
          <w:rPr>
            <w:rStyle w:val="Hyperlink"/>
            <w:rFonts w:ascii="Arial" w:hAnsi="Arial" w:cs="Arial"/>
            <w:sz w:val="21"/>
            <w:szCs w:val="21"/>
            <w:shd w:val="clear" w:color="auto" w:fill="FFFFFF"/>
          </w:rPr>
          <w:t>https://www.moneycontrol.com/news/business/announcements/fintech-firm-paymate-plans-to-raise-pre-ipo-funding-round-to-turn-ebitda-positive-by-q3fy24-11049851.html</w:t>
        </w:r>
      </w:hyperlink>
      <w:r w:rsidR="009D7E4C">
        <w:rPr>
          <w:rFonts w:ascii="Arial" w:hAnsi="Arial" w:cs="Arial"/>
          <w:color w:val="58595B"/>
          <w:sz w:val="21"/>
          <w:szCs w:val="21"/>
          <w:shd w:val="clear" w:color="auto" w:fill="FFFFFF"/>
        </w:rPr>
        <w:t xml:space="preserve"> </w:t>
      </w:r>
    </w:p>
    <w:p w:rsidR="009D7E4C" w:rsidRDefault="00C52F22">
      <w:pPr>
        <w:rPr>
          <w:rFonts w:ascii="Arial" w:hAnsi="Arial" w:cs="Arial"/>
          <w:color w:val="58595B"/>
          <w:sz w:val="21"/>
          <w:szCs w:val="21"/>
          <w:shd w:val="clear" w:color="auto" w:fill="FFFFFF"/>
        </w:rPr>
      </w:pPr>
      <w:hyperlink r:id="rId9" w:history="1">
        <w:r w:rsidR="009D7E4C" w:rsidRPr="00DF352F">
          <w:rPr>
            <w:rStyle w:val="Hyperlink"/>
            <w:rFonts w:ascii="Arial" w:hAnsi="Arial" w:cs="Arial"/>
            <w:sz w:val="21"/>
            <w:szCs w:val="21"/>
            <w:shd w:val="clear" w:color="auto" w:fill="FFFFFF"/>
          </w:rPr>
          <w:t>https://paymate.in/newsroom.html</w:t>
        </w:r>
      </w:hyperlink>
      <w:r w:rsidR="009D7E4C">
        <w:rPr>
          <w:rFonts w:ascii="Arial" w:hAnsi="Arial" w:cs="Arial"/>
          <w:color w:val="58595B"/>
          <w:sz w:val="21"/>
          <w:szCs w:val="21"/>
          <w:shd w:val="clear" w:color="auto" w:fill="FFFFFF"/>
        </w:rPr>
        <w:t xml:space="preserve"> </w:t>
      </w:r>
    </w:p>
    <w:p w:rsidR="007D1BEE" w:rsidRPr="00361CDD" w:rsidRDefault="007D1BEE">
      <w:pPr>
        <w:rPr>
          <w:lang w:val="en-US"/>
        </w:rPr>
      </w:pPr>
    </w:p>
    <w:sectPr w:rsidR="007D1BEE" w:rsidRPr="00361CDD" w:rsidSect="006C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a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0482"/>
    <w:multiLevelType w:val="hybridMultilevel"/>
    <w:tmpl w:val="437A1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DD"/>
    <w:rsid w:val="001C1B00"/>
    <w:rsid w:val="00321384"/>
    <w:rsid w:val="00351085"/>
    <w:rsid w:val="00361CDD"/>
    <w:rsid w:val="005E25B3"/>
    <w:rsid w:val="006C25B3"/>
    <w:rsid w:val="006C669D"/>
    <w:rsid w:val="006C763B"/>
    <w:rsid w:val="00762CF4"/>
    <w:rsid w:val="00771CF6"/>
    <w:rsid w:val="007D1BEE"/>
    <w:rsid w:val="00881720"/>
    <w:rsid w:val="008E5035"/>
    <w:rsid w:val="008E7047"/>
    <w:rsid w:val="009D7E4C"/>
    <w:rsid w:val="00B04AE3"/>
    <w:rsid w:val="00C24D8E"/>
    <w:rsid w:val="00C52F22"/>
    <w:rsid w:val="00D27D39"/>
    <w:rsid w:val="00E830C8"/>
    <w:rsid w:val="00F64108"/>
    <w:rsid w:val="00F71A9A"/>
    <w:rsid w:val="00FB3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3B"/>
  </w:style>
  <w:style w:type="paragraph" w:styleId="Heading1">
    <w:name w:val="heading 1"/>
    <w:basedOn w:val="Normal"/>
    <w:next w:val="Normal"/>
    <w:link w:val="Heading1Char"/>
    <w:uiPriority w:val="9"/>
    <w:qFormat/>
    <w:rsid w:val="009D7E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7E4C"/>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8E7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3B"/>
  </w:style>
  <w:style w:type="paragraph" w:styleId="Heading1">
    <w:name w:val="heading 1"/>
    <w:basedOn w:val="Normal"/>
    <w:next w:val="Normal"/>
    <w:link w:val="Heading1Char"/>
    <w:uiPriority w:val="9"/>
    <w:qFormat/>
    <w:rsid w:val="009D7E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7E4C"/>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8E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750">
      <w:bodyDiv w:val="1"/>
      <w:marLeft w:val="0"/>
      <w:marRight w:val="0"/>
      <w:marTop w:val="0"/>
      <w:marBottom w:val="0"/>
      <w:divBdr>
        <w:top w:val="none" w:sz="0" w:space="0" w:color="auto"/>
        <w:left w:val="none" w:sz="0" w:space="0" w:color="auto"/>
        <w:bottom w:val="none" w:sz="0" w:space="0" w:color="auto"/>
        <w:right w:val="none" w:sz="0" w:space="0" w:color="auto"/>
      </w:divBdr>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638804939">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control.com/news/business/announcements/fintech-firm-paymate-plans-to-raise-pre-ipo-funding-round-to-turn-ebitda-positive-by-q3fy24-11049851.html" TargetMode="External"/><Relationship Id="rId3" Type="http://schemas.microsoft.com/office/2007/relationships/stylesWithEffects" Target="stylesWithEffects.xml"/><Relationship Id="rId7" Type="http://schemas.openxmlformats.org/officeDocument/2006/relationships/hyperlink" Target="https://bfsi.economictimes.indiatimes.com/news/fintech/paymate-set-to-buy-indonesian-faas-firm-digiasia-in-a-400-million-deal/1137208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ymate.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ymate.in/newsro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Admin</cp:lastModifiedBy>
  <cp:revision>8</cp:revision>
  <dcterms:created xsi:type="dcterms:W3CDTF">2025-01-30T10:14:00Z</dcterms:created>
  <dcterms:modified xsi:type="dcterms:W3CDTF">2025-01-30T12:20:00Z</dcterms:modified>
</cp:coreProperties>
</file>